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90" w:rsidRPr="00E3770F" w:rsidRDefault="00C87A90" w:rsidP="005476FA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36"/>
          <w:szCs w:val="36"/>
          <w:lang w:eastAsia="ru-RU"/>
        </w:rPr>
      </w:pPr>
      <w:r>
        <w:rPr>
          <w:rFonts w:ascii="Arial" w:eastAsia="Times New Roman" w:hAnsi="Arial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-4033</wp:posOffset>
            </wp:positionV>
            <wp:extent cx="784860" cy="919480"/>
            <wp:effectExtent l="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untitled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7A90" w:rsidRDefault="00C87A90" w:rsidP="00C87A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6FA" w:rsidRDefault="005476FA" w:rsidP="0054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6FA" w:rsidRDefault="005476FA" w:rsidP="00C87A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EFF" w:rsidRPr="00E3770F" w:rsidRDefault="00EF5EFF" w:rsidP="00C87A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A90" w:rsidRPr="00E3770F" w:rsidRDefault="00C87A90" w:rsidP="00C87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87A90" w:rsidRPr="00E3770F" w:rsidRDefault="00EF5EFF" w:rsidP="00C87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ВЯЗОВСКОГО </w:t>
      </w:r>
      <w:r w:rsidR="00C87A90" w:rsidRPr="00E3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EF5EFF" w:rsidRDefault="00C87A90" w:rsidP="00C87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ТАТИЩЕВСКОГО</w:t>
      </w:r>
      <w:r w:rsidR="00EF5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Pr="00E3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C87A90" w:rsidRPr="00E3770F" w:rsidRDefault="00C87A90" w:rsidP="00C87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C87A90" w:rsidRPr="00E3770F" w:rsidRDefault="00C87A90" w:rsidP="00C87A9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87A90" w:rsidRPr="00E3770F" w:rsidRDefault="00C87A90" w:rsidP="00C87A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E3770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 О С Т А Н О В Л Е Н И Е</w:t>
      </w:r>
    </w:p>
    <w:p w:rsidR="00C87A90" w:rsidRPr="00E3770F" w:rsidRDefault="00C87A90" w:rsidP="00C87A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C87A90" w:rsidRPr="00E3770F" w:rsidRDefault="00EE0061" w:rsidP="00C87A9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13.01.2023</w:t>
      </w:r>
      <w:r w:rsidR="00EF5E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                                                                                                                  </w:t>
      </w:r>
      <w:r w:rsidR="00C87A90" w:rsidRPr="00E3770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zh-CN"/>
        </w:rPr>
        <w:t>3</w:t>
      </w:r>
    </w:p>
    <w:p w:rsidR="00C87A90" w:rsidRPr="00E3770F" w:rsidRDefault="003F136D" w:rsidP="00C87A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с. Вязовка</w:t>
      </w:r>
    </w:p>
    <w:p w:rsidR="00C87A90" w:rsidRPr="00C87A90" w:rsidRDefault="00C87A90" w:rsidP="00C87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1725" w:rsidRDefault="00C87A90" w:rsidP="00D74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A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771725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6846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717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утверждении перечня объектов, в отношении которых </w:t>
      </w:r>
    </w:p>
    <w:p w:rsidR="00C87A90" w:rsidRDefault="00771725" w:rsidP="00D74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планируется заключение концессионных соглашений</w:t>
      </w:r>
    </w:p>
    <w:p w:rsidR="00D74216" w:rsidRPr="00C87A90" w:rsidRDefault="00D74216" w:rsidP="00D74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A90" w:rsidRPr="00C87A90" w:rsidRDefault="00C87A90" w:rsidP="00771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9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C8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77172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8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7172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8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6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21.07.2015</w:t>
      </w:r>
      <w:bookmarkStart w:id="0" w:name="_GoBack"/>
      <w:bookmarkEnd w:id="0"/>
      <w:r w:rsidR="00771725" w:rsidRPr="0077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№115-ФЗ «О</w:t>
      </w:r>
      <w:r w:rsidR="0068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725" w:rsidRPr="007717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концессионных соглашениях»</w:t>
      </w:r>
      <w:r w:rsidRPr="00C8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Устава </w:t>
      </w:r>
      <w:r w:rsidR="00684656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Татищевского </w:t>
      </w:r>
      <w:r w:rsidR="0068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C87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Саратовской области</w:t>
      </w:r>
      <w:r w:rsidR="0068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C87A9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771725" w:rsidRPr="00771725" w:rsidRDefault="00771725" w:rsidP="00771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объектов, находящихся в муниципальной собственности </w:t>
      </w:r>
      <w:r w:rsidR="00684656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Вязовского</w:t>
      </w:r>
      <w:r w:rsidR="007A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A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Татищевского </w:t>
      </w:r>
      <w:r w:rsidR="0068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77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7A14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Pr="0077172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которых планируется заключение</w:t>
      </w:r>
      <w:r w:rsidR="0068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концессионного соглашения </w:t>
      </w:r>
      <w:r w:rsidR="0099133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EE006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9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5476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7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771725" w:rsidRDefault="00771725" w:rsidP="00771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2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Разместить настоящее постановление на официальном сайте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информации о проведении торгов, определенном Правительством Российской </w:t>
      </w:r>
      <w:r w:rsidR="007A143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Pr="0077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официальном сайте </w:t>
      </w:r>
      <w:hyperlink r:id="rId8" w:history="1">
        <w:r w:rsidR="005476FA" w:rsidRPr="0053168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http://tatishevo.saratov.gov.ru/</w:t>
        </w:r>
      </w:hyperlink>
      <w:r w:rsidR="007A14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Pr="00771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A07" w:rsidRPr="00771725" w:rsidRDefault="00FE5A07" w:rsidP="00FE5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Признать утратившим силу постановление от </w:t>
      </w:r>
      <w:r w:rsidR="00AD153D">
        <w:rPr>
          <w:rFonts w:ascii="Times New Roman" w:eastAsia="Times New Roman" w:hAnsi="Times New Roman" w:cs="Times New Roman"/>
          <w:sz w:val="28"/>
          <w:szCs w:val="28"/>
          <w:lang w:eastAsia="ru-RU"/>
        </w:rPr>
        <w:t>15.02.2022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D153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87A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 утверждении перечня объектов, в отношении которых планируется заключение концессионных соглашений».</w:t>
      </w:r>
    </w:p>
    <w:p w:rsidR="00C87A90" w:rsidRPr="00C87A90" w:rsidRDefault="00FE5A07" w:rsidP="00771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7A90" w:rsidRPr="00C8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C87A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C503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53D" w:rsidRDefault="00AD153D" w:rsidP="00C87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53D" w:rsidRDefault="00AD153D" w:rsidP="00C87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A90" w:rsidRDefault="00AD153D" w:rsidP="00C87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</w:t>
      </w:r>
    </w:p>
    <w:p w:rsidR="00F24BBD" w:rsidRDefault="00AD153D" w:rsidP="00C87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                                                     А.А.Родионов</w:t>
      </w:r>
    </w:p>
    <w:p w:rsidR="00F24BBD" w:rsidRDefault="00F24B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24BBD" w:rsidRDefault="00F24BBD" w:rsidP="00C87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24BBD" w:rsidSect="005476FA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684656" w:rsidRPr="00A116C3" w:rsidRDefault="00684656" w:rsidP="00684656">
      <w:pPr>
        <w:spacing w:after="0" w:line="240" w:lineRule="auto"/>
        <w:ind w:firstLine="10206"/>
        <w:jc w:val="center"/>
        <w:rPr>
          <w:rFonts w:ascii="Times New Roman" w:hAnsi="Times New Roman"/>
          <w:sz w:val="28"/>
          <w:szCs w:val="28"/>
        </w:rPr>
      </w:pPr>
      <w:r w:rsidRPr="00A116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84656" w:rsidRPr="00A116C3" w:rsidRDefault="00684656" w:rsidP="00684656">
      <w:pPr>
        <w:spacing w:after="0" w:line="240" w:lineRule="auto"/>
        <w:ind w:firstLine="10206"/>
        <w:jc w:val="center"/>
        <w:rPr>
          <w:rFonts w:ascii="Times New Roman" w:hAnsi="Times New Roman"/>
          <w:sz w:val="28"/>
          <w:szCs w:val="28"/>
        </w:rPr>
      </w:pPr>
      <w:r w:rsidRPr="00A116C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84656" w:rsidRPr="00A116C3" w:rsidRDefault="00684656" w:rsidP="00684656">
      <w:pPr>
        <w:spacing w:after="0" w:line="240" w:lineRule="auto"/>
        <w:ind w:firstLine="10206"/>
        <w:jc w:val="center"/>
        <w:rPr>
          <w:rFonts w:ascii="Times New Roman" w:hAnsi="Times New Roman"/>
          <w:sz w:val="28"/>
          <w:szCs w:val="28"/>
        </w:rPr>
      </w:pPr>
      <w:r w:rsidRPr="00A116C3">
        <w:rPr>
          <w:rFonts w:ascii="Times New Roman" w:hAnsi="Times New Roman"/>
          <w:sz w:val="28"/>
          <w:szCs w:val="28"/>
        </w:rPr>
        <w:t xml:space="preserve">Вязовского муниципального </w:t>
      </w:r>
    </w:p>
    <w:p w:rsidR="00684656" w:rsidRDefault="00684656" w:rsidP="00684656">
      <w:pPr>
        <w:spacing w:after="0" w:line="240" w:lineRule="auto"/>
        <w:ind w:firstLine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116C3">
        <w:rPr>
          <w:rFonts w:ascii="Times New Roman" w:hAnsi="Times New Roman"/>
          <w:sz w:val="28"/>
          <w:szCs w:val="28"/>
        </w:rPr>
        <w:t>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6C3">
        <w:rPr>
          <w:rFonts w:ascii="Times New Roman" w:hAnsi="Times New Roman"/>
          <w:sz w:val="28"/>
          <w:szCs w:val="28"/>
        </w:rPr>
        <w:t>Татищевского</w:t>
      </w:r>
    </w:p>
    <w:p w:rsidR="00684656" w:rsidRPr="00A116C3" w:rsidRDefault="00684656" w:rsidP="00684656">
      <w:pPr>
        <w:spacing w:after="0" w:line="240" w:lineRule="auto"/>
        <w:ind w:firstLine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Pr="00A116C3">
        <w:rPr>
          <w:rFonts w:ascii="Times New Roman" w:hAnsi="Times New Roman"/>
          <w:sz w:val="28"/>
          <w:szCs w:val="28"/>
        </w:rPr>
        <w:t xml:space="preserve"> района</w:t>
      </w:r>
    </w:p>
    <w:p w:rsidR="00684656" w:rsidRPr="00A116C3" w:rsidRDefault="00684656" w:rsidP="00684656">
      <w:pPr>
        <w:spacing w:after="0" w:line="240" w:lineRule="auto"/>
        <w:ind w:firstLine="10206"/>
        <w:jc w:val="center"/>
        <w:rPr>
          <w:rFonts w:ascii="Times New Roman" w:hAnsi="Times New Roman"/>
          <w:sz w:val="28"/>
          <w:szCs w:val="28"/>
        </w:rPr>
      </w:pPr>
      <w:r w:rsidRPr="00A116C3">
        <w:rPr>
          <w:rFonts w:ascii="Times New Roman" w:hAnsi="Times New Roman"/>
          <w:sz w:val="28"/>
          <w:szCs w:val="28"/>
        </w:rPr>
        <w:t>Саратовской области</w:t>
      </w:r>
    </w:p>
    <w:p w:rsidR="00684656" w:rsidRDefault="006E3203" w:rsidP="00684656">
      <w:pPr>
        <w:spacing w:after="0" w:line="240" w:lineRule="auto"/>
        <w:ind w:firstLine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36AF9">
        <w:rPr>
          <w:rFonts w:ascii="Times New Roman" w:hAnsi="Times New Roman"/>
          <w:sz w:val="28"/>
          <w:szCs w:val="28"/>
        </w:rPr>
        <w:t>13.01.2023 № 3</w:t>
      </w:r>
    </w:p>
    <w:p w:rsidR="00684656" w:rsidRDefault="00684656" w:rsidP="00684656">
      <w:pPr>
        <w:spacing w:after="0"/>
        <w:ind w:firstLine="10206"/>
        <w:jc w:val="center"/>
        <w:rPr>
          <w:rFonts w:ascii="Times New Roman" w:hAnsi="Times New Roman"/>
          <w:sz w:val="28"/>
          <w:szCs w:val="28"/>
        </w:rPr>
      </w:pPr>
    </w:p>
    <w:p w:rsidR="00684656" w:rsidRDefault="00684656" w:rsidP="00684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BBE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684656" w:rsidRDefault="00684656" w:rsidP="00684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BBE">
        <w:rPr>
          <w:rFonts w:ascii="Times New Roman" w:hAnsi="Times New Roman"/>
          <w:b/>
          <w:sz w:val="28"/>
          <w:szCs w:val="28"/>
        </w:rPr>
        <w:t xml:space="preserve">объектов, находящихся в муниципальной собственности </w:t>
      </w:r>
      <w:r>
        <w:rPr>
          <w:rFonts w:ascii="Times New Roman" w:hAnsi="Times New Roman"/>
          <w:b/>
          <w:sz w:val="28"/>
          <w:szCs w:val="28"/>
        </w:rPr>
        <w:t>Вязовского</w:t>
      </w:r>
      <w:r w:rsidRPr="00067BBE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684656" w:rsidRDefault="00684656" w:rsidP="00684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BBE">
        <w:rPr>
          <w:rFonts w:ascii="Times New Roman" w:hAnsi="Times New Roman"/>
          <w:b/>
          <w:sz w:val="28"/>
          <w:szCs w:val="28"/>
        </w:rPr>
        <w:t xml:space="preserve">Татищевского </w:t>
      </w:r>
      <w:r w:rsidR="003F136D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67BBE">
        <w:rPr>
          <w:rFonts w:ascii="Times New Roman" w:hAnsi="Times New Roman"/>
          <w:b/>
          <w:sz w:val="28"/>
          <w:szCs w:val="28"/>
        </w:rPr>
        <w:t xml:space="preserve">района Саратовской области, в отношении которых планируется </w:t>
      </w:r>
    </w:p>
    <w:p w:rsidR="00684656" w:rsidRPr="00067BBE" w:rsidRDefault="00684656" w:rsidP="00684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BBE">
        <w:rPr>
          <w:rFonts w:ascii="Times New Roman" w:hAnsi="Times New Roman"/>
          <w:b/>
          <w:sz w:val="28"/>
          <w:szCs w:val="28"/>
        </w:rPr>
        <w:t>заключение концессионного соглашения в 20</w:t>
      </w:r>
      <w:r w:rsidR="00A36AF9">
        <w:rPr>
          <w:rFonts w:ascii="Times New Roman" w:hAnsi="Times New Roman"/>
          <w:b/>
          <w:sz w:val="28"/>
          <w:szCs w:val="28"/>
        </w:rPr>
        <w:t>23</w:t>
      </w:r>
      <w:r w:rsidRPr="00067BBE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W w:w="14918" w:type="dxa"/>
        <w:tblInd w:w="-3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8"/>
        <w:gridCol w:w="3942"/>
        <w:gridCol w:w="3544"/>
        <w:gridCol w:w="4252"/>
        <w:gridCol w:w="2552"/>
      </w:tblGrid>
      <w:tr w:rsidR="00684656" w:rsidRPr="00AA0972" w:rsidTr="009D496A">
        <w:trPr>
          <w:trHeight w:val="15"/>
        </w:trPr>
        <w:tc>
          <w:tcPr>
            <w:tcW w:w="628" w:type="dxa"/>
            <w:shd w:val="clear" w:color="auto" w:fill="FFFFFF"/>
            <w:hideMark/>
          </w:tcPr>
          <w:p w:rsidR="00684656" w:rsidRPr="00D0326A" w:rsidRDefault="00684656" w:rsidP="009D496A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  <w:shd w:val="clear" w:color="auto" w:fill="FFFFFF"/>
            <w:hideMark/>
          </w:tcPr>
          <w:p w:rsidR="00684656" w:rsidRPr="00D0326A" w:rsidRDefault="00684656" w:rsidP="009D496A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:rsidR="00684656" w:rsidRPr="00802917" w:rsidRDefault="00684656" w:rsidP="009D496A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FFFFFF"/>
            <w:hideMark/>
          </w:tcPr>
          <w:p w:rsidR="00684656" w:rsidRPr="00D0326A" w:rsidRDefault="00684656" w:rsidP="009D496A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hideMark/>
          </w:tcPr>
          <w:p w:rsidR="00684656" w:rsidRPr="00D0326A" w:rsidRDefault="00684656" w:rsidP="009D496A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</w:tr>
      <w:tr w:rsidR="00684656" w:rsidRPr="00AA0972" w:rsidTr="009D496A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476F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476F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476F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Месторасположение объекта (планируемое местонахождения объекта)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476F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476F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Цели использования (эксплуатации) объекта</w:t>
            </w:r>
          </w:p>
        </w:tc>
      </w:tr>
      <w:tr w:rsidR="00684656" w:rsidRPr="00AA0972" w:rsidTr="009D496A">
        <w:trPr>
          <w:trHeight w:val="383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476F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476F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476F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476F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476F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684656" w:rsidRPr="00AA0972" w:rsidTr="009D496A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476F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476F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Сооружение (водопровод)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346A21" w:rsidRDefault="00684656" w:rsidP="009D496A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A21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область, Татищевский район, с.Мизино - Лапшиновка, ул. Школьная, ул.Лесная, ул.Крайняя, ул.Рабочая, ул.Октябрьская, ул.Зеленая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476F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684656" w:rsidRPr="00AA0972" w:rsidTr="009D496A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476F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476F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Сооружение - скважина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346A21" w:rsidRDefault="00684656" w:rsidP="009D496A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A21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область, Татищевский район, Вязовское муниципальное образование, с.Сокур, в районе ул. Аптечная и ул. Братская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AA0972" w:rsidRDefault="00684656" w:rsidP="009D496A">
            <w:pPr>
              <w:rPr>
                <w:rFonts w:ascii="Times New Roman" w:hAnsi="Times New Roman"/>
                <w:sz w:val="24"/>
                <w:szCs w:val="24"/>
              </w:rPr>
            </w:pPr>
            <w:r w:rsidRPr="00AA0972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</w:tr>
      <w:tr w:rsidR="00684656" w:rsidRPr="00AA0972" w:rsidTr="009D496A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476F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476F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Сооружение -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скважина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346A21" w:rsidRDefault="00684656" w:rsidP="009D496A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область, Татищевский район, </w:t>
            </w:r>
            <w:r w:rsidRPr="00346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Вязовское муниципальное образование, с. Сокур, район мастерских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реконструкция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AA0972" w:rsidRDefault="00684656" w:rsidP="009D496A">
            <w:pPr>
              <w:rPr>
                <w:rFonts w:ascii="Times New Roman" w:hAnsi="Times New Roman"/>
                <w:sz w:val="24"/>
                <w:szCs w:val="24"/>
              </w:rPr>
            </w:pPr>
            <w:r w:rsidRPr="00AA0972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</w:tr>
      <w:tr w:rsidR="00684656" w:rsidRPr="00AA0972" w:rsidTr="009D496A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476F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Сооружение</w:t>
            </w:r>
            <w:r w:rsidRPr="005476F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- водопровод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346A21" w:rsidRDefault="00684656" w:rsidP="009D496A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A21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область, Татищевский район, Вязовское муниципальное образование, с. Сокур, ул. Нижняя, ул.Школьная, ул.Советская, ул.Молодежная, ул.Босова, ул.Братская, ул.Средняя, ул.Чапаева, ул.Юбилейная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AA0972" w:rsidRDefault="00684656" w:rsidP="009D496A">
            <w:pPr>
              <w:rPr>
                <w:rFonts w:ascii="Times New Roman" w:hAnsi="Times New Roman"/>
                <w:sz w:val="24"/>
                <w:szCs w:val="24"/>
              </w:rPr>
            </w:pPr>
            <w:r w:rsidRPr="00AA0972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</w:tr>
      <w:tr w:rsidR="00684656" w:rsidRPr="00AA0972" w:rsidTr="009D496A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476F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346A21" w:rsidRDefault="00684656" w:rsidP="009D49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46A21">
              <w:rPr>
                <w:rFonts w:ascii="Times New Roman" w:hAnsi="Times New Roman"/>
                <w:color w:val="000000"/>
                <w:sz w:val="24"/>
                <w:szCs w:val="24"/>
              </w:rPr>
              <w:t>еть водоснабжения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346A21" w:rsidRDefault="00684656" w:rsidP="009D496A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46A21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область, Татищевский район, Вязовское муниципальное образование, с.Вязовка, ул.Совхозная, д. бн, от водонапорной станции к ж.д. по ул.Совхозной №5,6,7,8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AA0972" w:rsidRDefault="00684656" w:rsidP="009D496A">
            <w:pPr>
              <w:rPr>
                <w:rFonts w:ascii="Times New Roman" w:hAnsi="Times New Roman"/>
                <w:sz w:val="24"/>
                <w:szCs w:val="24"/>
              </w:rPr>
            </w:pPr>
            <w:r w:rsidRPr="00AA0972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</w:tr>
      <w:tr w:rsidR="00684656" w:rsidRPr="00AA0972" w:rsidTr="009D496A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476F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346A21" w:rsidRDefault="00684656" w:rsidP="009D49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A21">
              <w:rPr>
                <w:rFonts w:ascii="Times New Roman" w:hAnsi="Times New Roman"/>
                <w:color w:val="000000"/>
                <w:sz w:val="24"/>
                <w:szCs w:val="24"/>
              </w:rPr>
              <w:t>Водонапорная башня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346A21" w:rsidRDefault="00684656" w:rsidP="009D496A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46A21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область, Татищевский район, Вязовское муниципальное образование, с.Вязовка, п.Звездный, д. бн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AA0972" w:rsidRDefault="00684656" w:rsidP="009D496A">
            <w:pPr>
              <w:rPr>
                <w:rFonts w:ascii="Times New Roman" w:hAnsi="Times New Roman"/>
                <w:sz w:val="24"/>
                <w:szCs w:val="24"/>
              </w:rPr>
            </w:pPr>
            <w:r w:rsidRPr="00AA0972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</w:tr>
      <w:tr w:rsidR="00684656" w:rsidRPr="00AA0972" w:rsidTr="009D496A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476F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346A21" w:rsidRDefault="00684656" w:rsidP="009D49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A21">
              <w:rPr>
                <w:rFonts w:ascii="Times New Roman" w:hAnsi="Times New Roman"/>
                <w:color w:val="000000"/>
                <w:sz w:val="24"/>
                <w:szCs w:val="24"/>
              </w:rPr>
              <w:t>Сооружение (скважина)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346A21" w:rsidRDefault="00684656" w:rsidP="009D496A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A21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область, Татищевский район, Вязовское муниципальное образование, с.Вязовка, п.Звездный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684656" w:rsidRPr="00AA0972" w:rsidTr="009D496A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346A21" w:rsidRDefault="00684656" w:rsidP="009D496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A21">
              <w:rPr>
                <w:rFonts w:ascii="Times New Roman" w:hAnsi="Times New Roman"/>
                <w:color w:val="000000"/>
                <w:sz w:val="24"/>
                <w:szCs w:val="24"/>
              </w:rPr>
              <w:t>Сооружение - канализационная сеть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346A21" w:rsidRDefault="00684656" w:rsidP="009D496A">
            <w:pPr>
              <w:spacing w:after="0" w:line="240" w:lineRule="auto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область, Татищевский район, Вязовское муниципальное </w:t>
            </w:r>
            <w:r w:rsidRPr="00346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образование, с.Вязовка, улДорожная, д.3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реконструкция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684656" w:rsidRPr="00AA0972" w:rsidTr="009D496A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191BF0" w:rsidRDefault="00684656" w:rsidP="009D496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91BF0">
              <w:rPr>
                <w:rFonts w:ascii="Times New Roman" w:hAnsi="Times New Roman"/>
                <w:color w:val="000000"/>
                <w:sz w:val="24"/>
                <w:szCs w:val="24"/>
              </w:rPr>
              <w:t>ооружение - скважина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191BF0" w:rsidRDefault="00684656" w:rsidP="009D496A">
            <w:pPr>
              <w:spacing w:after="0" w:line="240" w:lineRule="auto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BF0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область, Татищевский район, Вязовское муниципальное образование, с.Вязовка, ул.Дорожная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684656" w:rsidRPr="00AA0972" w:rsidTr="009D496A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191BF0" w:rsidRDefault="00684656" w:rsidP="009D496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91BF0">
              <w:rPr>
                <w:rFonts w:ascii="Times New Roman" w:hAnsi="Times New Roman"/>
                <w:color w:val="000000"/>
                <w:sz w:val="24"/>
                <w:szCs w:val="24"/>
              </w:rPr>
              <w:t>ооружение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1B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1BF0">
              <w:rPr>
                <w:rFonts w:ascii="Times New Roman" w:hAnsi="Times New Roman"/>
                <w:color w:val="000000"/>
                <w:sz w:val="24"/>
                <w:szCs w:val="24"/>
              </w:rPr>
              <w:t>водонапорная башня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191BF0" w:rsidRDefault="00684656" w:rsidP="009D496A">
            <w:pPr>
              <w:spacing w:after="0" w:line="240" w:lineRule="auto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BF0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область, Татищевский район, Вязовское муниципальное образование, с.Вязовка, ул.Дорожная, д.3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684656" w:rsidRPr="00AA0972" w:rsidTr="009D496A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191BF0" w:rsidRDefault="00684656" w:rsidP="009D496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91BF0">
              <w:rPr>
                <w:rFonts w:ascii="Times New Roman" w:hAnsi="Times New Roman"/>
                <w:color w:val="000000"/>
                <w:sz w:val="24"/>
                <w:szCs w:val="24"/>
              </w:rPr>
              <w:t>аптаж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191BF0" w:rsidRDefault="00684656" w:rsidP="009D496A">
            <w:pPr>
              <w:spacing w:after="0" w:line="240" w:lineRule="auto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BF0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область, Татищевский район, Вязовское муниципальное образование, с.Вязовка, ул.Пролетарская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684656" w:rsidRPr="00AA0972" w:rsidTr="009D496A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191BF0" w:rsidRDefault="00684656" w:rsidP="009D496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91BF0">
              <w:rPr>
                <w:rFonts w:ascii="Times New Roman" w:hAnsi="Times New Roman"/>
                <w:color w:val="000000"/>
                <w:sz w:val="24"/>
                <w:szCs w:val="24"/>
              </w:rPr>
              <w:t>кважина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191BF0" w:rsidRDefault="00684656" w:rsidP="009D496A">
            <w:pPr>
              <w:spacing w:after="0" w:line="240" w:lineRule="auto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BF0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область, Татищевский район, Вязовское муниципальное образование, с.Вязовка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684656" w:rsidRPr="00AA0972" w:rsidTr="009D496A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191BF0" w:rsidRDefault="00684656" w:rsidP="009D496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BF0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191BF0" w:rsidRDefault="00684656" w:rsidP="009D496A">
            <w:pPr>
              <w:spacing w:after="0" w:line="240" w:lineRule="auto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BF0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область, Татищевский район, Вязовское муниципальное образование, с.Вязовка, ул.Дорожная, д.3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684656" w:rsidRPr="00AA0972" w:rsidTr="009D496A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191BF0" w:rsidRDefault="00684656" w:rsidP="009D496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BF0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Водопроводная сеть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191BF0" w:rsidRDefault="00684656" w:rsidP="009D496A">
            <w:pPr>
              <w:spacing w:after="0" w:line="240" w:lineRule="auto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BF0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область, Татищевский район, Вязовское муниципальное образование, с.Вязовка, ул.Дорожная, д.3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684656" w:rsidRPr="00AA0972" w:rsidTr="009D496A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191BF0" w:rsidRDefault="00684656" w:rsidP="009D496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BF0">
              <w:rPr>
                <w:rFonts w:ascii="Times New Roman" w:hAnsi="Times New Roman"/>
                <w:color w:val="000000"/>
                <w:sz w:val="24"/>
                <w:szCs w:val="24"/>
              </w:rPr>
              <w:t>Канализация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191BF0" w:rsidRDefault="00684656" w:rsidP="009D496A">
            <w:pPr>
              <w:spacing w:after="0" w:line="240" w:lineRule="auto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B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область, Татищевский район, </w:t>
            </w:r>
            <w:r w:rsidRPr="00191B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Вязовское муниципальное образование, с.Вязовка, ул.Дорожная, д.3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реконструкция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684656" w:rsidRPr="00AA0972" w:rsidTr="009D496A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191BF0" w:rsidRDefault="00684656" w:rsidP="009D496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191BF0">
              <w:rPr>
                <w:rFonts w:ascii="Times New Roman" w:hAnsi="Times New Roman"/>
                <w:color w:val="000000"/>
                <w:sz w:val="24"/>
                <w:szCs w:val="24"/>
              </w:rPr>
              <w:t>одопровод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191BF0" w:rsidRDefault="00684656" w:rsidP="009D496A">
            <w:pPr>
              <w:spacing w:after="0" w:line="240" w:lineRule="auto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BF0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область, Татищевский район, Вязовское муниципальное образование, с.Вязовка, п.Звездный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684656" w:rsidRPr="00AA0972" w:rsidTr="009D496A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191BF0" w:rsidRDefault="00684656" w:rsidP="009D496A">
            <w:pPr>
              <w:tabs>
                <w:tab w:val="left" w:pos="1187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191BF0">
              <w:rPr>
                <w:rFonts w:ascii="Times New Roman" w:hAnsi="Times New Roman"/>
                <w:color w:val="000000"/>
                <w:sz w:val="24"/>
                <w:szCs w:val="24"/>
              </w:rPr>
              <w:t>одопровод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191BF0" w:rsidRDefault="00684656" w:rsidP="009D496A">
            <w:pPr>
              <w:spacing w:after="0" w:line="240" w:lineRule="auto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BF0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область, Татищевский район, Вязовское муниципальное образование, с.Вязовка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684656" w:rsidRPr="00AA0972" w:rsidTr="009D496A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191BF0" w:rsidRDefault="00684656" w:rsidP="009D496A">
            <w:pPr>
              <w:tabs>
                <w:tab w:val="left" w:pos="1148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191BF0">
              <w:rPr>
                <w:rFonts w:ascii="Times New Roman" w:hAnsi="Times New Roman"/>
                <w:color w:val="000000"/>
                <w:sz w:val="24"/>
                <w:szCs w:val="24"/>
              </w:rPr>
              <w:t>одопровод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191BF0" w:rsidRDefault="00684656" w:rsidP="009D496A">
            <w:pPr>
              <w:spacing w:after="0" w:line="240" w:lineRule="auto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BF0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область, Татищевский район, Вязовское муниципальное образование, с.Вязовка, ул.Садовая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684656" w:rsidRPr="00AA0972" w:rsidTr="009D496A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191BF0" w:rsidRDefault="00684656" w:rsidP="009D496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91BF0">
              <w:rPr>
                <w:rFonts w:ascii="Times New Roman" w:hAnsi="Times New Roman"/>
                <w:color w:val="000000"/>
                <w:sz w:val="24"/>
                <w:szCs w:val="24"/>
              </w:rPr>
              <w:t>анализационные сети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191BF0" w:rsidRDefault="00684656" w:rsidP="009D496A">
            <w:pPr>
              <w:spacing w:after="0" w:line="240" w:lineRule="auto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BF0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область, Татищевский район, Вязовское муниципальное образование, с.Вязовка, п.Звездный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684656" w:rsidRPr="00AA0972" w:rsidTr="009D496A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191BF0" w:rsidRDefault="00684656" w:rsidP="009D496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191BF0">
              <w:rPr>
                <w:rFonts w:ascii="Times New Roman" w:hAnsi="Times New Roman"/>
                <w:color w:val="000000"/>
                <w:sz w:val="24"/>
                <w:szCs w:val="24"/>
              </w:rPr>
              <w:t>одопровод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191BF0" w:rsidRDefault="00684656" w:rsidP="009D496A">
            <w:pPr>
              <w:spacing w:after="0" w:line="240" w:lineRule="auto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BF0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область, Татищевский район, Вязовское муниципальное образование, с.Нееловка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684656" w:rsidRPr="00AA0972" w:rsidTr="009D496A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191BF0" w:rsidRDefault="00684656" w:rsidP="009D496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91BF0">
              <w:rPr>
                <w:rFonts w:ascii="Times New Roman" w:hAnsi="Times New Roman"/>
                <w:color w:val="000000"/>
                <w:sz w:val="24"/>
                <w:szCs w:val="24"/>
              </w:rPr>
              <w:t>анализационные сети с.Нееловка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191BF0" w:rsidRDefault="00684656" w:rsidP="009D496A">
            <w:pPr>
              <w:spacing w:after="0" w:line="240" w:lineRule="auto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BF0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область, Татищевский район, Вязовское муниципальное образование, с.Нееловка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684656" w:rsidRPr="00AA0972" w:rsidTr="009D496A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191BF0" w:rsidRDefault="00684656" w:rsidP="009D496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191BF0">
              <w:rPr>
                <w:rFonts w:ascii="Times New Roman" w:hAnsi="Times New Roman"/>
                <w:color w:val="000000"/>
                <w:sz w:val="24"/>
                <w:szCs w:val="24"/>
              </w:rPr>
              <w:t>одопровод и канализация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191BF0" w:rsidRDefault="00684656" w:rsidP="009D496A">
            <w:pPr>
              <w:spacing w:after="0" w:line="240" w:lineRule="auto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B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область, Татищевский район, Вязовское муниципальное </w:t>
            </w:r>
            <w:r w:rsidRPr="00191B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образование, с.Вязовка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реконструкция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5476FA" w:rsidRDefault="00684656" w:rsidP="009D49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водоснабжение и водоотведение</w:t>
            </w:r>
          </w:p>
        </w:tc>
      </w:tr>
      <w:tr w:rsidR="00684656" w:rsidRPr="00A116C3" w:rsidTr="009D496A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A116C3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116C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A116C3" w:rsidRDefault="00684656" w:rsidP="009D496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6C3">
              <w:rPr>
                <w:rFonts w:ascii="Times New Roman" w:hAnsi="Times New Roman"/>
                <w:color w:val="000000"/>
                <w:sz w:val="24"/>
                <w:szCs w:val="24"/>
              </w:rPr>
              <w:t>Сооружение – водонапорная башня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A116C3" w:rsidRDefault="00684656" w:rsidP="009D496A">
            <w:pPr>
              <w:spacing w:after="0" w:line="240" w:lineRule="auto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6C3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область, Татищевский район, Вязовское муниципальное образование, с.Мизино-Лапшиновка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A116C3" w:rsidRDefault="00684656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4656" w:rsidRPr="00A116C3" w:rsidRDefault="00684656" w:rsidP="009D49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6E3203" w:rsidRPr="00A116C3" w:rsidTr="009D496A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3203" w:rsidRPr="00A116C3" w:rsidRDefault="006E3203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3203" w:rsidRPr="00A116C3" w:rsidRDefault="006E3203" w:rsidP="009D496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91BF0">
              <w:rPr>
                <w:rFonts w:ascii="Times New Roman" w:hAnsi="Times New Roman"/>
                <w:color w:val="000000"/>
                <w:sz w:val="24"/>
                <w:szCs w:val="24"/>
              </w:rPr>
              <w:t>аптаж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3203" w:rsidRPr="00A116C3" w:rsidRDefault="006E3203" w:rsidP="009D496A">
            <w:pPr>
              <w:spacing w:after="0" w:line="240" w:lineRule="auto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6C3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область, Татищевский район, Вязовское муниципальное образование, с.Мизино-Лапшиновка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 ул.Школьная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3203" w:rsidRPr="00A116C3" w:rsidRDefault="006E3203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3203" w:rsidRDefault="006E3203" w:rsidP="009D49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6E3203" w:rsidRPr="00A116C3" w:rsidTr="009D496A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3203" w:rsidRPr="00A116C3" w:rsidRDefault="006E3203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3203" w:rsidRPr="00A116C3" w:rsidRDefault="006E3203" w:rsidP="009D496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3203" w:rsidRPr="00A116C3" w:rsidRDefault="006E3203" w:rsidP="006E3203">
            <w:pPr>
              <w:spacing w:after="0" w:line="240" w:lineRule="auto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6C3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область, Татищевский район, Вязовское муниципальное образование, 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Корсаковка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3203" w:rsidRPr="00A116C3" w:rsidRDefault="006E3203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3203" w:rsidRDefault="006E3203" w:rsidP="009D49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6E3203" w:rsidRPr="00A116C3" w:rsidTr="009D496A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3203" w:rsidRPr="00A116C3" w:rsidRDefault="006E3203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3203" w:rsidRPr="00A116C3" w:rsidRDefault="006E3203" w:rsidP="009D496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91BF0">
              <w:rPr>
                <w:rFonts w:ascii="Times New Roman" w:hAnsi="Times New Roman"/>
                <w:color w:val="000000"/>
                <w:sz w:val="24"/>
                <w:szCs w:val="24"/>
              </w:rPr>
              <w:t>аптаж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3203" w:rsidRPr="00A116C3" w:rsidRDefault="006E3203" w:rsidP="009D496A">
            <w:pPr>
              <w:spacing w:after="0" w:line="240" w:lineRule="auto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6C3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область, Татищевский район, Вязовское муниципальное образование, 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Корсаковка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3203" w:rsidRPr="00A116C3" w:rsidRDefault="006E3203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3203" w:rsidRDefault="00FE5A07" w:rsidP="009D49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="006E320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одоснабжение</w:t>
            </w:r>
          </w:p>
        </w:tc>
      </w:tr>
      <w:tr w:rsidR="00FE5A07" w:rsidRPr="00A116C3" w:rsidTr="009D496A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A07" w:rsidRDefault="00FE5A07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A07" w:rsidRDefault="00FE5A07" w:rsidP="009D496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Сооружение - скважина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A07" w:rsidRDefault="00FE5A07" w:rsidP="009D496A">
            <w:pPr>
              <w:spacing w:after="0" w:line="240" w:lineRule="auto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6C3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область, Татищевский район, Вязовское муниципальное образование, 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Вязовка, </w:t>
            </w:r>
          </w:p>
          <w:p w:rsidR="00FE5A07" w:rsidRPr="00A116C3" w:rsidRDefault="00FE5A07" w:rsidP="009D496A">
            <w:pPr>
              <w:spacing w:after="0" w:line="240" w:lineRule="auto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A07" w:rsidRDefault="00FE5A07" w:rsidP="009D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A07" w:rsidRDefault="00FE5A07" w:rsidP="009D49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водоснабжение</w:t>
            </w:r>
          </w:p>
        </w:tc>
      </w:tr>
    </w:tbl>
    <w:p w:rsidR="00684656" w:rsidRPr="00A116C3" w:rsidRDefault="00684656" w:rsidP="00684656">
      <w:pPr>
        <w:rPr>
          <w:color w:val="000000"/>
        </w:rPr>
      </w:pPr>
    </w:p>
    <w:p w:rsidR="00876100" w:rsidRDefault="00876100" w:rsidP="00684656">
      <w:pPr>
        <w:spacing w:after="0" w:line="240" w:lineRule="auto"/>
        <w:ind w:firstLine="10206"/>
        <w:jc w:val="center"/>
      </w:pPr>
    </w:p>
    <w:sectPr w:rsidR="00876100" w:rsidSect="00F24B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F9E" w:rsidRDefault="00004F9E" w:rsidP="005476FA">
      <w:pPr>
        <w:spacing w:after="0" w:line="240" w:lineRule="auto"/>
      </w:pPr>
      <w:r>
        <w:separator/>
      </w:r>
    </w:p>
  </w:endnote>
  <w:endnote w:type="continuationSeparator" w:id="1">
    <w:p w:rsidR="00004F9E" w:rsidRDefault="00004F9E" w:rsidP="0054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F9E" w:rsidRDefault="00004F9E" w:rsidP="005476FA">
      <w:pPr>
        <w:spacing w:after="0" w:line="240" w:lineRule="auto"/>
      </w:pPr>
      <w:r>
        <w:separator/>
      </w:r>
    </w:p>
  </w:footnote>
  <w:footnote w:type="continuationSeparator" w:id="1">
    <w:p w:rsidR="00004F9E" w:rsidRDefault="00004F9E" w:rsidP="00547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39E"/>
    <w:rsid w:val="00004F9E"/>
    <w:rsid w:val="00021047"/>
    <w:rsid w:val="00053D24"/>
    <w:rsid w:val="00067BBE"/>
    <w:rsid w:val="00162C35"/>
    <w:rsid w:val="002A3938"/>
    <w:rsid w:val="002C5EAB"/>
    <w:rsid w:val="00332F35"/>
    <w:rsid w:val="003B31BA"/>
    <w:rsid w:val="003F136D"/>
    <w:rsid w:val="005476FA"/>
    <w:rsid w:val="005B772E"/>
    <w:rsid w:val="00684656"/>
    <w:rsid w:val="006E3203"/>
    <w:rsid w:val="00771725"/>
    <w:rsid w:val="007A1437"/>
    <w:rsid w:val="00802917"/>
    <w:rsid w:val="00876100"/>
    <w:rsid w:val="00884EE5"/>
    <w:rsid w:val="008A18A7"/>
    <w:rsid w:val="008A66AB"/>
    <w:rsid w:val="008D4CD8"/>
    <w:rsid w:val="00991330"/>
    <w:rsid w:val="009B31CF"/>
    <w:rsid w:val="00A36AF9"/>
    <w:rsid w:val="00A546CA"/>
    <w:rsid w:val="00A9128F"/>
    <w:rsid w:val="00AD153D"/>
    <w:rsid w:val="00C503A9"/>
    <w:rsid w:val="00C503B6"/>
    <w:rsid w:val="00C57ECA"/>
    <w:rsid w:val="00C87A90"/>
    <w:rsid w:val="00CE639E"/>
    <w:rsid w:val="00D0326A"/>
    <w:rsid w:val="00D43795"/>
    <w:rsid w:val="00D74216"/>
    <w:rsid w:val="00E13BE8"/>
    <w:rsid w:val="00E84A7C"/>
    <w:rsid w:val="00EB5FD1"/>
    <w:rsid w:val="00EC4C19"/>
    <w:rsid w:val="00EE0061"/>
    <w:rsid w:val="00EF3748"/>
    <w:rsid w:val="00EF5EFF"/>
    <w:rsid w:val="00F24BBD"/>
    <w:rsid w:val="00F466DC"/>
    <w:rsid w:val="00FE5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0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76F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4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6FA"/>
  </w:style>
  <w:style w:type="paragraph" w:styleId="a6">
    <w:name w:val="footer"/>
    <w:basedOn w:val="a"/>
    <w:link w:val="a7"/>
    <w:uiPriority w:val="99"/>
    <w:unhideWhenUsed/>
    <w:rsid w:val="0054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6FA"/>
  </w:style>
  <w:style w:type="paragraph" w:styleId="a8">
    <w:name w:val="Balloon Text"/>
    <w:basedOn w:val="a"/>
    <w:link w:val="a9"/>
    <w:uiPriority w:val="99"/>
    <w:semiHidden/>
    <w:unhideWhenUsed/>
    <w:rsid w:val="003B3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3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0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76F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4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6FA"/>
  </w:style>
  <w:style w:type="paragraph" w:styleId="a6">
    <w:name w:val="footer"/>
    <w:basedOn w:val="a"/>
    <w:link w:val="a7"/>
    <w:uiPriority w:val="99"/>
    <w:unhideWhenUsed/>
    <w:rsid w:val="0054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6FA"/>
  </w:style>
  <w:style w:type="paragraph" w:styleId="a8">
    <w:name w:val="Balloon Text"/>
    <w:basedOn w:val="a"/>
    <w:link w:val="a9"/>
    <w:uiPriority w:val="99"/>
    <w:semiHidden/>
    <w:unhideWhenUsed/>
    <w:rsid w:val="003B3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3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tishevo.saratov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Administracya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Matveenko-RN</dc:creator>
  <cp:lastModifiedBy>user001</cp:lastModifiedBy>
  <cp:revision>4</cp:revision>
  <cp:lastPrinted>2023-01-12T04:48:00Z</cp:lastPrinted>
  <dcterms:created xsi:type="dcterms:W3CDTF">2023-01-12T04:45:00Z</dcterms:created>
  <dcterms:modified xsi:type="dcterms:W3CDTF">2023-01-12T04:48:00Z</dcterms:modified>
</cp:coreProperties>
</file>