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</w:t>
        <w:br/>
        <w:t xml:space="preserve">о доходах, расходах за 2018 год, об имуществе и обязательствах имущественного характера лиц, замещающих должности муниципальной службы в органах местного самоуправления Татищевского муниципального района Саратовской области, включенные в перечень должностей муниципальной службы в органах местного самоуправления Татищевского муниципального района Саратовской области, а также сведения о доходах, расходах за 2018 год, об имуществе и обязательствах имущественного характера их супругов и несовершеннолетних детей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pPr w:bottomFromText="0" w:horzAnchor="text" w:leftFromText="180" w:rightFromText="180" w:tblpX="0" w:tblpY="1" w:topFromText="0" w:vertAnchor="text"/>
        <w:tblW w:w="1544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3231"/>
        <w:gridCol w:w="1785"/>
        <w:gridCol w:w="3079"/>
        <w:gridCol w:w="1560"/>
        <w:gridCol w:w="1703"/>
        <w:gridCol w:w="2234"/>
        <w:gridCol w:w="2"/>
        <w:gridCol w:w="1851"/>
      </w:tblGrid>
      <w:tr>
        <w:trPr>
          <w:trHeight w:val="1249" w:hRule="atLeast"/>
        </w:trPr>
        <w:tc>
          <w:tcPr>
            <w:tcW w:w="3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замещаемая должность</w:t>
            </w:r>
          </w:p>
        </w:tc>
        <w:tc>
          <w:tcPr>
            <w:tcW w:w="1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Декларированный доход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за 2018 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85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 </w:t>
            </w:r>
          </w:p>
        </w:tc>
      </w:tr>
      <w:tr>
        <w:trPr>
          <w:trHeight w:val="504" w:hRule="atLeast"/>
        </w:trPr>
        <w:tc>
          <w:tcPr>
            <w:tcW w:w="32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Площадь (кв.м)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Транспортные средства</w:t>
            </w:r>
          </w:p>
        </w:tc>
        <w:tc>
          <w:tcPr>
            <w:tcW w:w="1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3" w:hRule="atLeast"/>
        </w:trPr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Скребнев Игорь Романович – </w:t>
            </w:r>
            <w:r>
              <w:rPr>
                <w:rFonts w:ascii="Times New Roman" w:hAnsi="Times New Roman"/>
              </w:rPr>
              <w:t xml:space="preserve">заместитель главы администрации Вязовского муниципального образования Татищевского муниципального района Саратовской области 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465577,49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кв.м.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765" w:footer="0" w:bottom="85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uiPriority="0" w:semiHidden="0" w:unhideWhenUsed="0"/>
    <w:lsdException w:name="List 4" w:locked="1" w:uiPriority="0" w:semiHidden="0" w:unhideWhenUsed="0"/>
    <w:lsdException w:name="List 5" w:locked="1" w:uiPriority="0" w:semiHidden="0" w:unhideWhenUsed="0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alutation" w:locked="1" w:uiPriority="0" w:semiHidden="0" w:unhideWhenUsed="0"/>
    <w:lsdException w:name="Date" w:locked="1" w:uiPriority="0" w:semiHidden="0" w:unhideWhenUsed="0"/>
    <w:lsdException w:name="Body Text First Indent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7b9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Heading1Char"/>
    <w:uiPriority w:val="99"/>
    <w:qFormat/>
    <w:rsid w:val="00ed7ca0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ed7ca0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d3862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4d3862"/>
    <w:rPr>
      <w:rFonts w:cs="Times New Roman"/>
    </w:rPr>
  </w:style>
  <w:style w:type="character" w:styleId="Fn" w:customStyle="1">
    <w:name w:val="fn"/>
    <w:basedOn w:val="DefaultParagraphFont"/>
    <w:uiPriority w:val="99"/>
    <w:qFormat/>
    <w:rsid w:val="004f5664"/>
    <w:rPr>
      <w:rFonts w:cs="Times New Roman"/>
    </w:rPr>
  </w:style>
  <w:style w:type="character" w:styleId="Strong">
    <w:name w:val="Strong"/>
    <w:basedOn w:val="DefaultParagraphFont"/>
    <w:uiPriority w:val="99"/>
    <w:qFormat/>
    <w:rsid w:val="002722c8"/>
    <w:rPr>
      <w:rFonts w:cs="Times New Roman"/>
      <w:b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Header"/>
    <w:basedOn w:val="Normal"/>
    <w:link w:val="HeaderChar"/>
    <w:uiPriority w:val="99"/>
    <w:rsid w:val="004d386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FooterChar"/>
    <w:uiPriority w:val="99"/>
    <w:semiHidden/>
    <w:rsid w:val="004d386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2597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2722c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0" w:customStyle="1">
    <w:name w:val="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qFormat/>
    <w:rsid w:val="00530b77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1234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Application>LibreOffice/5.4.1.2$Windows_x86 LibreOffice_project/ea7cb86e6eeb2bf3a5af73a8f7777ac570321527</Application>
  <Pages>1</Pages>
  <Words>156</Words>
  <Characters>1172</Characters>
  <CharactersWithSpaces>1320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2019-08-01T05:09:00Z</dcterms:created>
  <dc:creator>Разумова Г.В.</dc:creator>
  <dc:description/>
  <dc:language>ru-RU</dc:language>
  <cp:lastModifiedBy>Саюшкин </cp:lastModifiedBy>
  <cp:lastPrinted>2014-03-04T10:00:00Z</cp:lastPrinted>
  <dcterms:modified xsi:type="dcterms:W3CDTF">2019-08-01T08:15:00Z</dcterms:modified>
  <cp:revision>3</cp:revision>
  <dc:subject/>
  <dc:title>Сведения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